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2E3AAA">
        <w:rPr>
          <w:b/>
          <w:sz w:val="18"/>
          <w:szCs w:val="18"/>
        </w:rPr>
        <w:t>„Stání SDV OTV Studénka</w:t>
      </w:r>
      <w:r w:rsidR="002E3AAA" w:rsidRPr="002E3AAA">
        <w:rPr>
          <w:b/>
          <w:sz w:val="18"/>
          <w:szCs w:val="18"/>
        </w:rPr>
        <w:t>“</w:t>
      </w:r>
      <w:r w:rsidRPr="002E3AAA">
        <w:rPr>
          <w:rFonts w:eastAsia="Times New Roman" w:cs="Times New Roman"/>
          <w:sz w:val="18"/>
          <w:szCs w:val="18"/>
          <w:lang w:eastAsia="cs-CZ"/>
        </w:rPr>
        <w:t xml:space="preserve">, </w:t>
      </w:r>
      <w:r w:rsidR="002E3AAA" w:rsidRPr="002E3AAA">
        <w:rPr>
          <w:rFonts w:eastAsia="Times New Roman" w:cs="Times New Roman"/>
          <w:sz w:val="18"/>
          <w:szCs w:val="18"/>
          <w:lang w:eastAsia="cs-CZ"/>
        </w:rPr>
        <w:t>č.</w:t>
      </w:r>
      <w:bookmarkStart w:id="0" w:name="_GoBack"/>
      <w:bookmarkEnd w:id="0"/>
      <w:r w:rsidR="002E3AAA" w:rsidRPr="002E3AAA">
        <w:rPr>
          <w:rFonts w:eastAsia="Times New Roman" w:cs="Times New Roman"/>
          <w:sz w:val="18"/>
          <w:szCs w:val="18"/>
          <w:lang w:eastAsia="cs-CZ"/>
        </w:rPr>
        <w:t>j.</w:t>
      </w:r>
      <w:r w:rsidRPr="002E3AAA">
        <w:rPr>
          <w:rFonts w:eastAsia="Times New Roman" w:cs="Times New Roman"/>
          <w:sz w:val="18"/>
          <w:szCs w:val="18"/>
          <w:lang w:eastAsia="cs-CZ"/>
        </w:rPr>
        <w:t xml:space="preserve"> </w:t>
      </w:r>
      <w:r w:rsidR="002E3AAA" w:rsidRPr="002E3AAA">
        <w:rPr>
          <w:rFonts w:eastAsia="Times New Roman" w:cs="Times New Roman"/>
          <w:sz w:val="18"/>
          <w:szCs w:val="18"/>
          <w:lang w:eastAsia="cs-CZ"/>
        </w:rPr>
        <w:t>20387/2022</w:t>
      </w:r>
      <w:r w:rsidR="002E3AAA">
        <w:rPr>
          <w:rFonts w:eastAsia="Times New Roman" w:cs="Times New Roman"/>
          <w:sz w:val="18"/>
          <w:szCs w:val="18"/>
          <w:lang w:eastAsia="cs-CZ"/>
        </w:rPr>
        <w:t>-SŽ-OŘ OVA-NPI</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Pr>
        <w:rFonts w:eastAsia="Calibri" w:cstheme="minorHAnsi"/>
        <w:sz w:val="18"/>
        <w:szCs w:val="18"/>
      </w:rPr>
      <w:t>5</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D24DF"/>
    <w:rsid w:val="002E3AAA"/>
    <w:rsid w:val="003727EC"/>
    <w:rsid w:val="00385E2B"/>
    <w:rsid w:val="003F1F48"/>
    <w:rsid w:val="005333BD"/>
    <w:rsid w:val="00A51739"/>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ED8AD83"/>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68EDD7-94A0-449F-8379-D50B119F5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400</Words>
  <Characters>2360</Characters>
  <Application>Microsoft Office Word</Application>
  <DocSecurity>0</DocSecurity>
  <Lines>19</Lines>
  <Paragraphs>5</Paragraphs>
  <ScaleCrop>false</ScaleCrop>
  <Company>Správa železnic, státní organizace</Company>
  <LinksUpToDate>false</LinksUpToDate>
  <CharactersWithSpaces>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Duda Vlastimil, Ing.</cp:lastModifiedBy>
  <cp:revision>6</cp:revision>
  <dcterms:created xsi:type="dcterms:W3CDTF">2022-04-17T17:33:00Z</dcterms:created>
  <dcterms:modified xsi:type="dcterms:W3CDTF">2022-06-06T05:54:00Z</dcterms:modified>
</cp:coreProperties>
</file>